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Coronavirus Pandemic and the Economic Cost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coronavirus pandemic continues to spread, so do questions about the country’s preparedness to deal with the economic shocks and how it will affect other sectors. Therefore, the government and people must understand the important </w:t>
      </w:r>
      <w:r>
        <w:rPr>
          <w:rFonts w:ascii="Times New Roman" w:cs="Times New Roman" w:hAnsi="Times New Roman"/>
          <w:sz w:val="24"/>
          <w:szCs w:val="24"/>
        </w:rPr>
        <w:t xml:space="preserve">behavioural </w:t>
      </w:r>
      <w:r>
        <w:rPr>
          <w:rFonts w:ascii="Times New Roman" w:cs="Times New Roman" w:hAnsi="Times New Roman"/>
          <w:sz w:val="24"/>
          <w:szCs w:val="24"/>
        </w:rPr>
        <w:t>features of the disease to help in designing policies and control measures to enable people to go back to their businesses, which can drive back the economy.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Park et al. explain</w:t>
      </w:r>
      <w:r>
        <w:rPr>
          <w:rFonts w:ascii="Times New Roman" w:cs="Times New Roman" w:hAnsi="Times New Roman"/>
          <w:sz w:val="24"/>
          <w:szCs w:val="24"/>
        </w:rPr>
        <w:t>,</w:t>
      </w:r>
      <w:r>
        <w:rPr>
          <w:rFonts w:ascii="Times New Roman" w:cs="Times New Roman" w:hAnsi="Times New Roman"/>
          <w:sz w:val="24"/>
          <w:szCs w:val="24"/>
        </w:rPr>
        <w:t xml:space="preserve"> many people already feel that they have been living with the virus for a lifetime due to the economic shocks that make it difficult to survive (1). The authors further assert that despite that people feel that the virus has existed for long; little is still unknown about how to control it. As such, people must learn how to live with the virus. This can be done by answering some questions including </w:t>
      </w:r>
      <w:r>
        <w:rPr>
          <w:rFonts w:ascii="Times New Roman" w:cs="Times New Roman" w:hAnsi="Times New Roman"/>
          <w:sz w:val="24"/>
          <w:szCs w:val="24"/>
        </w:rPr>
        <w:t>who</w:t>
      </w:r>
      <w:r>
        <w:rPr>
          <w:rFonts w:ascii="Times New Roman" w:cs="Times New Roman" w:hAnsi="Times New Roman"/>
          <w:sz w:val="24"/>
          <w:szCs w:val="24"/>
        </w:rPr>
        <w:t xml:space="preserve"> is at </w:t>
      </w:r>
      <w:r>
        <w:rPr>
          <w:rFonts w:ascii="Times New Roman" w:cs="Times New Roman" w:hAnsi="Times New Roman"/>
          <w:sz w:val="24"/>
          <w:szCs w:val="24"/>
        </w:rPr>
        <w:t>risk?</w:t>
      </w:r>
      <w:r>
        <w:rPr>
          <w:rFonts w:ascii="Times New Roman" w:cs="Times New Roman" w:hAnsi="Times New Roman"/>
          <w:sz w:val="24"/>
          <w:szCs w:val="24"/>
        </w:rPr>
        <w:t xml:space="preserve"> How is Covid-19 actually transmitted? How can I protect myself? </w:t>
      </w:r>
      <w:r>
        <w:rPr>
          <w:rFonts w:ascii="Times New Roman" w:cs="Times New Roman" w:hAnsi="Times New Roman"/>
          <w:sz w:val="24"/>
          <w:szCs w:val="24"/>
        </w:rPr>
        <w:t>(Park et al. 1).</w:t>
      </w:r>
      <w:r>
        <w:rPr>
          <w:rFonts w:ascii="Times New Roman" w:cs="Times New Roman" w:hAnsi="Times New Roman"/>
          <w:sz w:val="24"/>
          <w:szCs w:val="24"/>
        </w:rPr>
        <w:t xml:space="preserve"> Answering these questions may help policymakers like the government to design measures that will help people go back to their normal activities. People cannot continue living in isolation and quarantine for long, especially with the huge economic losses and drop. As </w:t>
      </w:r>
      <w:r>
        <w:rPr>
          <w:rFonts w:ascii="Times New Roman" w:cs="Times New Roman" w:hAnsi="Times New Roman"/>
          <w:sz w:val="24"/>
          <w:szCs w:val="24"/>
        </w:rPr>
        <w:t>Soergel</w:t>
      </w:r>
      <w:r>
        <w:rPr>
          <w:rFonts w:ascii="Times New Roman" w:cs="Times New Roman" w:hAnsi="Times New Roman"/>
          <w:sz w:val="24"/>
          <w:szCs w:val="24"/>
        </w:rPr>
        <w:t xml:space="preserve"> explains, Covid-19 has affected the supply chain of goods and human resources. For example, lack of workers is becoming a major problem for the factories that have started reopening due to travel restrictions and quarantine (</w:t>
      </w:r>
      <w:r>
        <w:rPr>
          <w:rFonts w:ascii="Times New Roman" w:cs="Times New Roman" w:hAnsi="Times New Roman"/>
          <w:sz w:val="24"/>
          <w:szCs w:val="24"/>
        </w:rPr>
        <w:t>Soergel</w:t>
      </w:r>
      <w:r>
        <w:rPr>
          <w:rFonts w:ascii="Times New Roman" w:cs="Times New Roman" w:hAnsi="Times New Roman"/>
          <w:sz w:val="24"/>
          <w:szCs w:val="24"/>
        </w:rPr>
        <w:t xml:space="preserve"> 4). According to </w:t>
      </w:r>
      <w:r>
        <w:rPr>
          <w:rFonts w:ascii="Times New Roman" w:cs="Times New Roman" w:hAnsi="Times New Roman"/>
          <w:sz w:val="24"/>
          <w:szCs w:val="24"/>
        </w:rPr>
        <w:t>Soergel</w:t>
      </w:r>
      <w:r>
        <w:rPr>
          <w:rFonts w:ascii="Times New Roman" w:cs="Times New Roman" w:hAnsi="Times New Roman"/>
          <w:sz w:val="24"/>
          <w:szCs w:val="24"/>
        </w:rPr>
        <w:t xml:space="preserve">, this shortage of human resources is going to create a severe drop in global supply chains (5).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think that understanding the important characteristics and features of this disease can help the government design and plan the control measures that can be used to drive back the economy. Without this information, it would be difficult to go back to normalcy because the vulnerable groups like people with pre-existing conditions and the elderly may end up creating more </w:t>
      </w:r>
      <w:r>
        <w:rPr>
          <w:rFonts w:ascii="Times New Roman" w:cs="Times New Roman" w:hAnsi="Times New Roman"/>
          <w:sz w:val="24"/>
          <w:szCs w:val="24"/>
        </w:rPr>
        <w:t>burden</w:t>
      </w:r>
      <w:r>
        <w:rPr>
          <w:rFonts w:ascii="Times New Roman" w:cs="Times New Roman" w:hAnsi="Times New Roman"/>
          <w:sz w:val="24"/>
          <w:szCs w:val="24"/>
        </w:rPr>
        <w:t xml:space="preserve"> to the health care system that has already been stretched to its tip.</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Park, </w:t>
      </w:r>
      <w:r>
        <w:rPr>
          <w:rFonts w:ascii="Times New Roman" w:cs="Times New Roman" w:hAnsi="Times New Roman"/>
          <w:sz w:val="24"/>
          <w:szCs w:val="24"/>
        </w:rPr>
        <w:t>Alice.,</w:t>
      </w:r>
      <w:r>
        <w:rPr>
          <w:rFonts w:ascii="Times New Roman" w:cs="Times New Roman" w:hAnsi="Times New Roman"/>
          <w:sz w:val="24"/>
          <w:szCs w:val="24"/>
        </w:rPr>
        <w:t xml:space="preserve"> </w:t>
      </w:r>
      <w:r>
        <w:rPr>
          <w:rFonts w:ascii="Times New Roman" w:cs="Times New Roman" w:hAnsi="Times New Roman"/>
          <w:sz w:val="24"/>
          <w:szCs w:val="24"/>
        </w:rPr>
        <w:t>Ducharme</w:t>
      </w:r>
      <w:r>
        <w:rPr>
          <w:rFonts w:ascii="Times New Roman" w:cs="Times New Roman" w:hAnsi="Times New Roman"/>
          <w:sz w:val="24"/>
          <w:szCs w:val="24"/>
        </w:rPr>
        <w:t xml:space="preserve">, Jamie., </w:t>
      </w:r>
      <w:r>
        <w:rPr>
          <w:rFonts w:ascii="Times New Roman" w:cs="Times New Roman" w:hAnsi="Times New Roman"/>
          <w:sz w:val="24"/>
          <w:szCs w:val="24"/>
        </w:rPr>
        <w:t>Kluger</w:t>
      </w:r>
      <w:r>
        <w:rPr>
          <w:rFonts w:ascii="Times New Roman" w:cs="Times New Roman" w:hAnsi="Times New Roman"/>
          <w:sz w:val="24"/>
          <w:szCs w:val="24"/>
        </w:rPr>
        <w:t xml:space="preserve">, Jeffrey., </w:t>
      </w:r>
      <w:r>
        <w:rPr>
          <w:rFonts w:ascii="Times New Roman" w:cs="Times New Roman" w:hAnsi="Times New Roman"/>
          <w:sz w:val="24"/>
          <w:szCs w:val="24"/>
        </w:rPr>
        <w:t>Abrams</w:t>
      </w:r>
      <w:r>
        <w:rPr>
          <w:rFonts w:ascii="Times New Roman" w:cs="Times New Roman" w:hAnsi="Times New Roman"/>
          <w:sz w:val="24"/>
          <w:szCs w:val="24"/>
        </w:rPr>
        <w:t xml:space="preserve">, Abigail., and </w:t>
      </w:r>
      <w:r>
        <w:rPr>
          <w:rFonts w:ascii="Times New Roman" w:cs="Times New Roman" w:hAnsi="Times New Roman"/>
          <w:sz w:val="24"/>
          <w:szCs w:val="24"/>
        </w:rPr>
        <w:t>Gunia</w:t>
      </w:r>
      <w:r>
        <w:rPr>
          <w:rFonts w:ascii="Times New Roman" w:cs="Times New Roman" w:hAnsi="Times New Roman"/>
          <w:sz w:val="24"/>
          <w:szCs w:val="24"/>
        </w:rPr>
        <w:t xml:space="preserve">, Amy. “As Coronavirus Spreads, So do Questions.” </w:t>
      </w:r>
      <w:r>
        <w:rPr>
          <w:rFonts w:ascii="Times New Roman" w:cs="Times New Roman" w:hAnsi="Times New Roman"/>
          <w:i/>
          <w:sz w:val="24"/>
          <w:szCs w:val="24"/>
        </w:rPr>
        <w:t>Time,</w:t>
      </w:r>
      <w:r>
        <w:rPr>
          <w:rFonts w:ascii="Times New Roman" w:cs="Times New Roman" w:hAnsi="Times New Roman"/>
          <w:sz w:val="24"/>
          <w:szCs w:val="24"/>
        </w:rPr>
        <w:t xml:space="preserve"> March 6, 2020.</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Soergel</w:t>
      </w:r>
      <w:r>
        <w:rPr>
          <w:rFonts w:ascii="Times New Roman" w:cs="Times New Roman" w:hAnsi="Times New Roman"/>
          <w:sz w:val="24"/>
          <w:szCs w:val="24"/>
        </w:rPr>
        <w:t xml:space="preserve">, Andrew. </w:t>
      </w:r>
      <w:r>
        <w:rPr>
          <w:rFonts w:ascii="Times New Roman" w:cs="Times New Roman" w:hAnsi="Times New Roman"/>
          <w:sz w:val="24"/>
          <w:szCs w:val="24"/>
        </w:rPr>
        <w:t>“The Economic Cost of the Coronavirus.”</w:t>
      </w:r>
      <w:r>
        <w:rPr>
          <w:rFonts w:ascii="Times New Roman" w:cs="Times New Roman" w:hAnsi="Times New Roman"/>
          <w:sz w:val="24"/>
          <w:szCs w:val="24"/>
        </w:rPr>
        <w:t xml:space="preserve"> </w:t>
      </w:r>
      <w:r>
        <w:rPr>
          <w:rFonts w:ascii="Times New Roman" w:cs="Times New Roman" w:hAnsi="Times New Roman"/>
          <w:i/>
          <w:sz w:val="24"/>
          <w:szCs w:val="24"/>
        </w:rPr>
        <w:t>U.S. News,</w:t>
      </w:r>
      <w:r>
        <w:rPr>
          <w:rFonts w:ascii="Times New Roman" w:cs="Times New Roman" w:hAnsi="Times New Roman"/>
          <w:sz w:val="24"/>
          <w:szCs w:val="24"/>
        </w:rPr>
        <w:t xml:space="preserve"> February 21, 2020. </w:t>
      </w:r>
      <w:r>
        <w:rPr>
          <w:rFonts w:ascii="Times New Roman" w:cs="Times New Roman" w:hAnsi="Times New Roman"/>
          <w:sz w:val="24"/>
          <w:szCs w:val="24"/>
        </w:rPr>
        <w:t>Accessed.</w:t>
      </w:r>
      <w:r>
        <w:rPr>
          <w:rFonts w:ascii="Times New Roman" w:cs="Times New Roman" w:hAnsi="Times New Roman"/>
          <w:sz w:val="24"/>
          <w:szCs w:val="24"/>
        </w:rPr>
        <w:t xml:space="preserve"> https://www.usnews.com/news/the-report/articles/2020-02-21/the-economic-cost-of-the-coronavirus</w:t>
      </w:r>
    </w:p>
    <w:p>
      <w:pPr>
        <w:pStyle w:val="style0"/>
        <w:spacing w:after="0" w:lineRule="auto" w:line="480"/>
        <w:ind w:firstLine="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34aa11d-0750-4068-b04e-9364a1ddac0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5280ad8-eeaf-4974-a9aa-b47aadad06c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384</Words>
  <Pages>3</Pages>
  <Characters>2072</Characters>
  <Application>WPS Office</Application>
  <DocSecurity>0</DocSecurity>
  <Paragraphs>32</Paragraphs>
  <ScaleCrop>false</ScaleCrop>
  <LinksUpToDate>false</LinksUpToDate>
  <CharactersWithSpaces>2449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2020-06-05T11:03:45Z</dcterms:created>
  <dc:creator>Hp</dc:creator>
  <lastModifiedBy>STK-L21</lastModifiedBy>
  <dcterms:modified xsi:type="dcterms:W3CDTF">2020-06-05T11:03:45Z</dcterms:modified>
  <revision>1</revision>
</coreProperties>
</file>

<file path=docProps/custom.xml><?xml version="1.0" encoding="utf-8"?>
<Properties xmlns="http://schemas.openxmlformats.org/officeDocument/2006/custom-properties" xmlns:vt="http://schemas.openxmlformats.org/officeDocument/2006/docPropsVTypes"/>
</file>